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0" w:rsidRDefault="008D76F0" w:rsidP="008D76F0">
      <w:pPr>
        <w:spacing w:line="240" w:lineRule="auto"/>
        <w:ind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D76F0">
        <w:rPr>
          <w:rFonts w:ascii="Times New Roman" w:hAnsi="Times New Roman" w:cs="Times New Roman"/>
          <w:sz w:val="32"/>
          <w:szCs w:val="32"/>
        </w:rPr>
        <w:t>П</w:t>
      </w:r>
      <w:r w:rsidR="00E84CBD" w:rsidRPr="008D76F0">
        <w:rPr>
          <w:rFonts w:ascii="Times New Roman" w:hAnsi="Times New Roman" w:cs="Times New Roman"/>
          <w:sz w:val="32"/>
          <w:szCs w:val="32"/>
        </w:rPr>
        <w:t xml:space="preserve">еречень контрольных мероприятий, проведенных </w:t>
      </w:r>
      <w:r>
        <w:rPr>
          <w:rFonts w:ascii="Times New Roman" w:hAnsi="Times New Roman" w:cs="Times New Roman"/>
          <w:sz w:val="32"/>
          <w:szCs w:val="32"/>
        </w:rPr>
        <w:t xml:space="preserve">в отношении Фонда капитального ремонта многоквартирных домов </w:t>
      </w:r>
    </w:p>
    <w:p w:rsidR="008D76F0" w:rsidRDefault="008D76F0" w:rsidP="008D76F0">
      <w:pPr>
        <w:spacing w:line="240" w:lineRule="auto"/>
        <w:ind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Иркутской области за период с </w:t>
      </w:r>
      <w:r w:rsidR="00B436E6" w:rsidRPr="008D76F0">
        <w:rPr>
          <w:rFonts w:ascii="Times New Roman" w:hAnsi="Times New Roman" w:cs="Times New Roman"/>
          <w:sz w:val="32"/>
          <w:szCs w:val="32"/>
        </w:rPr>
        <w:t xml:space="preserve">октября 2015 года </w:t>
      </w:r>
    </w:p>
    <w:p w:rsidR="00B436E6" w:rsidRDefault="00B436E6" w:rsidP="008D76F0">
      <w:pPr>
        <w:spacing w:line="240" w:lineRule="auto"/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6F0">
        <w:rPr>
          <w:rFonts w:ascii="Times New Roman" w:hAnsi="Times New Roman" w:cs="Times New Roman"/>
          <w:sz w:val="32"/>
          <w:szCs w:val="32"/>
        </w:rPr>
        <w:t>по настоящее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6F0" w:rsidRDefault="008D76F0" w:rsidP="008D76F0">
      <w:pPr>
        <w:spacing w:line="240" w:lineRule="auto"/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037"/>
        <w:gridCol w:w="4918"/>
        <w:gridCol w:w="1701"/>
      </w:tblGrid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37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4918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</w:tr>
      <w:tr w:rsidR="008D76F0" w:rsidTr="008D76F0">
        <w:trPr>
          <w:trHeight w:val="234"/>
        </w:trPr>
        <w:tc>
          <w:tcPr>
            <w:tcW w:w="553" w:type="dxa"/>
          </w:tcPr>
          <w:p w:rsidR="008D76F0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D76F0" w:rsidRDefault="008D76F0" w:rsidP="00F8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8D76F0" w:rsidRDefault="008D76F0" w:rsidP="00F8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76F0" w:rsidRDefault="008D76F0" w:rsidP="00F8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6F0" w:rsidTr="008D76F0">
        <w:tc>
          <w:tcPr>
            <w:tcW w:w="553" w:type="dxa"/>
          </w:tcPr>
          <w:p w:rsidR="008D76F0" w:rsidRPr="008D76F0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</w:tcPr>
          <w:p w:rsidR="008D76F0" w:rsidRPr="008D76F0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F0">
              <w:rPr>
                <w:rFonts w:ascii="Times New Roman" w:hAnsi="Times New Roman" w:cs="Times New Roman"/>
                <w:sz w:val="24"/>
                <w:szCs w:val="24"/>
              </w:rPr>
              <w:t>Федеральная служба финансово-бюджетного надзора в Иркутской области</w:t>
            </w:r>
          </w:p>
        </w:tc>
        <w:tc>
          <w:tcPr>
            <w:tcW w:w="4918" w:type="dxa"/>
          </w:tcPr>
          <w:p w:rsidR="008D76F0" w:rsidRPr="008D76F0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при использовании средств, полученных в 2014 году и истекшем периоде 2015 года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</w:t>
            </w:r>
          </w:p>
        </w:tc>
        <w:tc>
          <w:tcPr>
            <w:tcW w:w="1701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F0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</w:tr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финансового контроля Иркутской области</w:t>
            </w:r>
          </w:p>
        </w:tc>
        <w:tc>
          <w:tcPr>
            <w:tcW w:w="4918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использовании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 в 2014-2015 годах, представленных на реализацию  основного мероприятия «Проведение капитального ремонта многоквартирных домов» государственной программы «Развитие жилищно-коммунального хозяйства Иркутской области» на 2014-2018 годы</w:t>
            </w:r>
          </w:p>
        </w:tc>
        <w:tc>
          <w:tcPr>
            <w:tcW w:w="1701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7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Иркутской области </w:t>
            </w:r>
          </w:p>
        </w:tc>
        <w:tc>
          <w:tcPr>
            <w:tcW w:w="4918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при организации проведения капитального ремонта многоквартирных домов в 2014 и истекший период 2015 года.</w:t>
            </w:r>
          </w:p>
        </w:tc>
        <w:tc>
          <w:tcPr>
            <w:tcW w:w="1701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</w:tr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 казначейства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</w:t>
            </w:r>
          </w:p>
        </w:tc>
        <w:tc>
          <w:tcPr>
            <w:tcW w:w="4918" w:type="dxa"/>
          </w:tcPr>
          <w:p w:rsidR="008D76F0" w:rsidRPr="00B436E6" w:rsidRDefault="008D76F0" w:rsidP="006C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при использовании средств, полученных в 2015 году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</w:t>
            </w:r>
          </w:p>
        </w:tc>
        <w:tc>
          <w:tcPr>
            <w:tcW w:w="1701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8D76F0" w:rsidTr="008D76F0">
        <w:tc>
          <w:tcPr>
            <w:tcW w:w="553" w:type="dxa"/>
          </w:tcPr>
          <w:p w:rsidR="008D76F0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7" w:type="dxa"/>
          </w:tcPr>
          <w:p w:rsidR="008D76F0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Иркутской области</w:t>
            </w:r>
          </w:p>
        </w:tc>
        <w:tc>
          <w:tcPr>
            <w:tcW w:w="4918" w:type="dxa"/>
          </w:tcPr>
          <w:p w:rsidR="008D76F0" w:rsidRDefault="008D76F0" w:rsidP="006A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аудит использования средств, выделенных Фонду капитального ремонта многоквартирных домов Иркутской области в 2015 году и истекшем периоде 2016 года</w:t>
            </w:r>
          </w:p>
        </w:tc>
        <w:tc>
          <w:tcPr>
            <w:tcW w:w="1701" w:type="dxa"/>
          </w:tcPr>
          <w:p w:rsidR="008D76F0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7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Иркутской области </w:t>
            </w:r>
          </w:p>
        </w:tc>
        <w:tc>
          <w:tcPr>
            <w:tcW w:w="4918" w:type="dxa"/>
          </w:tcPr>
          <w:p w:rsidR="008D76F0" w:rsidRPr="00B436E6" w:rsidRDefault="008D76F0" w:rsidP="006A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при организации проведения капитального ремонта многоквартирных домов в 2015 и 2016 годах.</w:t>
            </w:r>
          </w:p>
        </w:tc>
        <w:tc>
          <w:tcPr>
            <w:tcW w:w="1701" w:type="dxa"/>
          </w:tcPr>
          <w:p w:rsidR="008D76F0" w:rsidRPr="00B436E6" w:rsidRDefault="008D76F0" w:rsidP="005F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</w:tr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7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4918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при использовании средств, полученных в 2016 году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</w:t>
            </w:r>
          </w:p>
        </w:tc>
        <w:tc>
          <w:tcPr>
            <w:tcW w:w="1701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</w:tr>
      <w:tr w:rsidR="008D76F0" w:rsidTr="008D76F0">
        <w:tc>
          <w:tcPr>
            <w:tcW w:w="553" w:type="dxa"/>
          </w:tcPr>
          <w:p w:rsidR="008D76F0" w:rsidRPr="009B4439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федерального казначейства по Иркутской области </w:t>
            </w:r>
          </w:p>
        </w:tc>
        <w:tc>
          <w:tcPr>
            <w:tcW w:w="4918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средств, полученных в качестве государственной (муниципальной)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у региональных операторов в 2017 году</w:t>
            </w:r>
          </w:p>
        </w:tc>
        <w:tc>
          <w:tcPr>
            <w:tcW w:w="1701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8D76F0" w:rsidTr="008D76F0">
        <w:tc>
          <w:tcPr>
            <w:tcW w:w="553" w:type="dxa"/>
          </w:tcPr>
          <w:p w:rsidR="008D76F0" w:rsidRPr="00B436E6" w:rsidRDefault="008D76F0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7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Иркутской области</w:t>
            </w:r>
          </w:p>
        </w:tc>
        <w:tc>
          <w:tcPr>
            <w:tcW w:w="4918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при организации проведения капитального ремонта многоквартирных домов в 2017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году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истекшем периоде  2018 года.</w:t>
            </w:r>
          </w:p>
        </w:tc>
        <w:tc>
          <w:tcPr>
            <w:tcW w:w="1701" w:type="dxa"/>
          </w:tcPr>
          <w:p w:rsidR="008D76F0" w:rsidRPr="00B436E6" w:rsidRDefault="008D76F0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120996" w:rsidTr="008D76F0">
        <w:tc>
          <w:tcPr>
            <w:tcW w:w="553" w:type="dxa"/>
          </w:tcPr>
          <w:p w:rsidR="00120996" w:rsidRPr="00120996" w:rsidRDefault="00120996" w:rsidP="008D7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037" w:type="dxa"/>
          </w:tcPr>
          <w:p w:rsidR="00120996" w:rsidRPr="00120996" w:rsidRDefault="00120996" w:rsidP="001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  <w:bookmarkStart w:id="0" w:name="_GoBack"/>
            <w:bookmarkEnd w:id="0"/>
          </w:p>
        </w:tc>
        <w:tc>
          <w:tcPr>
            <w:tcW w:w="4918" w:type="dxa"/>
          </w:tcPr>
          <w:p w:rsidR="00120996" w:rsidRDefault="00120996" w:rsidP="0012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области персональных данных.</w:t>
            </w:r>
          </w:p>
          <w:p w:rsidR="00120996" w:rsidRDefault="00120996" w:rsidP="0012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выездная.</w:t>
            </w:r>
          </w:p>
        </w:tc>
        <w:tc>
          <w:tcPr>
            <w:tcW w:w="1701" w:type="dxa"/>
          </w:tcPr>
          <w:p w:rsidR="00120996" w:rsidRDefault="00120996" w:rsidP="0044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</w:tbl>
    <w:p w:rsidR="000F70D7" w:rsidRPr="000F70D7" w:rsidRDefault="000F70D7" w:rsidP="000F70D7">
      <w:pPr>
        <w:rPr>
          <w:sz w:val="24"/>
          <w:szCs w:val="24"/>
        </w:rPr>
      </w:pPr>
    </w:p>
    <w:sectPr w:rsidR="000F70D7" w:rsidRPr="000F70D7" w:rsidSect="008D76F0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BC"/>
    <w:rsid w:val="000C6567"/>
    <w:rsid w:val="000F70D7"/>
    <w:rsid w:val="00120996"/>
    <w:rsid w:val="00146CB1"/>
    <w:rsid w:val="002A1888"/>
    <w:rsid w:val="002E50D5"/>
    <w:rsid w:val="00441365"/>
    <w:rsid w:val="00477E94"/>
    <w:rsid w:val="004E1777"/>
    <w:rsid w:val="00507405"/>
    <w:rsid w:val="005F5EB9"/>
    <w:rsid w:val="006A750A"/>
    <w:rsid w:val="006C4CC3"/>
    <w:rsid w:val="006C5338"/>
    <w:rsid w:val="006F38FF"/>
    <w:rsid w:val="00715C45"/>
    <w:rsid w:val="00777C27"/>
    <w:rsid w:val="007A68BC"/>
    <w:rsid w:val="007C111B"/>
    <w:rsid w:val="008D76F0"/>
    <w:rsid w:val="00920F0A"/>
    <w:rsid w:val="009B4439"/>
    <w:rsid w:val="009D4B92"/>
    <w:rsid w:val="009D5C52"/>
    <w:rsid w:val="00B11EC6"/>
    <w:rsid w:val="00B436E6"/>
    <w:rsid w:val="00B71C59"/>
    <w:rsid w:val="00C50BB4"/>
    <w:rsid w:val="00DB3154"/>
    <w:rsid w:val="00E41033"/>
    <w:rsid w:val="00E84CBD"/>
    <w:rsid w:val="00F16304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C76C-F6B0-444B-845B-AD819CD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 Меновщикова</dc:creator>
  <cp:keywords/>
  <dc:description/>
  <cp:lastModifiedBy>Антон Прокопьев</cp:lastModifiedBy>
  <cp:revision>3</cp:revision>
  <cp:lastPrinted>2018-09-05T09:40:00Z</cp:lastPrinted>
  <dcterms:created xsi:type="dcterms:W3CDTF">2018-09-18T02:53:00Z</dcterms:created>
  <dcterms:modified xsi:type="dcterms:W3CDTF">2019-05-13T03:50:00Z</dcterms:modified>
</cp:coreProperties>
</file>